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>Urząd Gminy Kocmyrzów - Luborzyca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br/>
              <w:t> ul. Jagiellońska 7</w:t>
              <w:br/>
              <w:t>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>OŚ 22</w:t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>Wniosek o wydanie warunków przyłączenia do sieci kanalizacyjnej</w:t>
            </w:r>
          </w:p>
        </w:tc>
      </w:tr>
    </w:tbl>
    <w:p>
      <w:pPr>
        <w:pStyle w:val="Normal"/>
        <w:rPr>
          <w:rFonts w:ascii="Arial" w:hAnsi="Arial" w:eastAsia="Arial"/>
          <w:b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I. Dane podmiotu ubiegającego się o przyłączenie do sieci kanalizacyjnej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do korespondencji: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II.  Rodzaj przyłączanego obiektu</w:t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Wingdings" w:ascii="Wingdings" w:hAnsi="Wingdings"/>
          <w:color w:val="000000"/>
          <w:sz w:val="22"/>
          <w:szCs w:val="22"/>
        </w:rPr>
        <w:t></w:t>
      </w:r>
      <w:r>
        <w:rPr>
          <w:rFonts w:eastAsia="Wingdings" w:cs="Wingdings" w:ascii="Wingdings" w:hAnsi="Wingdings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istniejący</w:t>
        <w:tab/>
      </w:r>
      <w:r>
        <w:rPr>
          <w:rFonts w:cs="Wingdings" w:ascii="Wingdings" w:hAnsi="Wingdings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Wingdings" w:ascii="Wingdings" w:hAnsi="Wingdings"/>
          <w:color w:val="000000"/>
          <w:sz w:val="22"/>
          <w:szCs w:val="22"/>
        </w:rPr>
        <w:t></w:t>
      </w:r>
      <w:r>
        <w:rPr>
          <w:rFonts w:eastAsia="Wingdings" w:cs="Wingdings" w:ascii="Wingdings" w:hAnsi="Wingdings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projektowany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2.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budynek mieszkalny jednorodzinny  </w:t>
      </w:r>
      <w:r>
        <w:rPr>
          <w:rFonts w:ascii="Arial" w:hAnsi="Arial"/>
          <w:color w:val="000000"/>
          <w:sz w:val="21"/>
          <w:szCs w:val="21"/>
        </w:rPr>
        <w:t xml:space="preserve">  </w:t>
        <w:br/>
      </w:r>
      <w:r>
        <w:rPr>
          <w:rFonts w:cs="Wingdings" w:ascii="Wingdings" w:hAnsi="Wingdings"/>
          <w:color w:val="000000"/>
          <w:sz w:val="21"/>
          <w:szCs w:val="21"/>
        </w:rPr>
        <w:t xml:space="preserve"> </w:t>
      </w:r>
      <w:r>
        <w:rPr>
          <w:rFonts w:cs="Times New Roman"/>
          <w:color w:val="000000"/>
          <w:sz w:val="21"/>
          <w:szCs w:val="21"/>
        </w:rPr>
        <w:t xml:space="preserve">zabudowa zagrodowa     </w:t>
      </w:r>
      <w:r>
        <w:rPr>
          <w:rFonts w:ascii="Arial" w:hAnsi="Arial"/>
          <w:color w:val="000000"/>
          <w:sz w:val="21"/>
          <w:szCs w:val="21"/>
        </w:rPr>
        <w:t xml:space="preserve"> 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inna zabudowa jaka …………………………………..</w:t>
      </w:r>
      <w:r>
        <w:rPr>
          <w:rFonts w:ascii="Arial" w:hAnsi="Arial"/>
          <w:color w:val="000000"/>
          <w:sz w:val="16"/>
          <w:szCs w:val="21"/>
        </w:rPr>
        <w:br/>
        <w:br/>
      </w:r>
      <w:r>
        <w:rPr>
          <w:rFonts w:ascii="Arial" w:hAnsi="Arial"/>
          <w:color w:val="000000"/>
          <w:sz w:val="21"/>
          <w:szCs w:val="21"/>
        </w:rPr>
        <w:t xml:space="preserve">3. 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adres przyłączanego obiektu taki sam jak do korespondencji</w:t>
      </w:r>
    </w:p>
    <w:p>
      <w:pPr>
        <w:pStyle w:val="Normal"/>
        <w:rPr/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7" wp14:anchorId="200A0C69">
                <wp:simplePos x="0" y="0"/>
                <wp:positionH relativeFrom="column">
                  <wp:posOffset>75565</wp:posOffset>
                </wp:positionH>
                <wp:positionV relativeFrom="paragraph">
                  <wp:posOffset>208280</wp:posOffset>
                </wp:positionV>
                <wp:extent cx="5933440" cy="470535"/>
                <wp:effectExtent l="635" t="1270" r="635" b="0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520" cy="470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path="m0,0l-2147483645,0l-2147483645,-2147483646l0,-2147483646xe" stroked="t" o:allowincell="f" style="position:absolute;margin-left:5.95pt;margin-top:16.4pt;width:467.15pt;height:37pt;mso-wrap-style:none;v-text-anchor:middle" wp14:anchorId="200A0C69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8" wp14:anchorId="31EA954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2" name="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3" path="m0,0l-2147483645,0l-2147483645,-2147483646l0,-2147483646xe" stroked="f" o:allowincell="f" style="position:absolute;margin-left:0pt;margin-top:0.05pt;width:50.2pt;height:50.2pt;mso-wrap-style:none;v-text-anchor:middle" wp14:anchorId="31EA9542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adres przyłączanego obiektu </w:t>
        <w:br/>
        <w:b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2" wp14:anchorId="77C97417">
                <wp:simplePos x="0" y="0"/>
                <wp:positionH relativeFrom="column">
                  <wp:posOffset>1670685</wp:posOffset>
                </wp:positionH>
                <wp:positionV relativeFrom="paragraph">
                  <wp:posOffset>70485</wp:posOffset>
                </wp:positionV>
                <wp:extent cx="973455" cy="306705"/>
                <wp:effectExtent l="1270" t="1270" r="0" b="0"/>
                <wp:wrapNone/>
                <wp:docPr id="3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40" cy="3067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path="m0,0l-2147483645,0l-2147483645,-2147483646l0,-2147483646xe" stroked="t" o:allowincell="f" style="position:absolute;margin-left:131.55pt;margin-top:5.55pt;width:76.6pt;height:24.1pt;mso-wrap-style:none;v-text-anchor:middle" wp14:anchorId="77C97417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0" wp14:anchorId="5728711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4" name="_x0000_tole_rId5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5" path="m0,0l-2147483645,0l-2147483645,-2147483646l0,-2147483646xe" stroked="f" o:allowincell="f" style="position:absolute;margin-left:0pt;margin-top:0.05pt;width:50.2pt;height:50.2pt;mso-wrap-style:none;v-text-anchor:middle" wp14:anchorId="5728711C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/>
          <w:color w:val="000000"/>
          <w:sz w:val="22"/>
          <w:szCs w:val="22"/>
        </w:rPr>
        <w:t>4.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Numer działki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635" distL="0" distR="0" simplePos="0" locked="0" layoutInCell="0" allowOverlap="1" relativeHeight="9" wp14:anchorId="2F107FFC">
                <wp:simplePos x="0" y="0"/>
                <wp:positionH relativeFrom="column">
                  <wp:posOffset>1677670</wp:posOffset>
                </wp:positionH>
                <wp:positionV relativeFrom="paragraph">
                  <wp:posOffset>104775</wp:posOffset>
                </wp:positionV>
                <wp:extent cx="982980" cy="307340"/>
                <wp:effectExtent l="0" t="0" r="0" b="635"/>
                <wp:wrapNone/>
                <wp:docPr id="5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stroked="t" o:allowincell="f" style="position:absolute;margin-left:132.1pt;margin-top:8.25pt;width:77.35pt;height:24.15pt;mso-wrap-style:none;v-text-anchor:middle" wp14:anchorId="2F107FFC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2" wp14:anchorId="70EDB2B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6" name="_x0000_tole_rId7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7" path="m0,0l-2147483645,0l-2147483645,-2147483646l0,-2147483646xe" stroked="f" o:allowincell="f" style="position:absolute;margin-left:0pt;margin-top:0.05pt;width:50.2pt;height:50.2pt;mso-wrap-style:none;v-text-anchor:middle" wp14:anchorId="70EDB2B9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/>
          <w:color w:val="000000"/>
          <w:sz w:val="22"/>
          <w:szCs w:val="22"/>
        </w:rPr>
        <w:t>5.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Ilość lokali mieszkalnych: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Rodzaj i ilość odprowadzanych ścieków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635" distL="0" distR="0" simplePos="0" locked="0" layoutInCell="0" allowOverlap="1" relativeHeight="3" wp14:anchorId="1060F6D3">
                <wp:simplePos x="0" y="0"/>
                <wp:positionH relativeFrom="column">
                  <wp:posOffset>1558290</wp:posOffset>
                </wp:positionH>
                <wp:positionV relativeFrom="paragraph">
                  <wp:posOffset>86995</wp:posOffset>
                </wp:positionV>
                <wp:extent cx="982980" cy="307340"/>
                <wp:effectExtent l="0" t="0" r="0" b="635"/>
                <wp:wrapNone/>
                <wp:docPr id="7" name="Kształ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4" path="m0,0l-2147483645,0l-2147483645,-2147483646l0,-2147483646xe" stroked="t" o:allowincell="f" style="position:absolute;margin-left:122.7pt;margin-top:6.85pt;width:77.35pt;height:24.15pt;mso-wrap-style:none;v-text-anchor:middle" wp14:anchorId="1060F6D3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5" wp14:anchorId="07077816">
                <wp:simplePos x="0" y="0"/>
                <wp:positionH relativeFrom="column">
                  <wp:posOffset>3312795</wp:posOffset>
                </wp:positionH>
                <wp:positionV relativeFrom="paragraph">
                  <wp:posOffset>79375</wp:posOffset>
                </wp:positionV>
                <wp:extent cx="982980" cy="307340"/>
                <wp:effectExtent l="0" t="0" r="0" b="635"/>
                <wp:wrapNone/>
                <wp:docPr id="8" name="Kształ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" path="m0,0l-2147483645,0l-2147483645,-2147483646l0,-2147483646xe" stroked="t" o:allowincell="f" style="position:absolute;margin-left:260.85pt;margin-top:6.25pt;width:77.35pt;height:24.15pt;mso-wrap-style:none;v-text-anchor:middle" wp14:anchorId="07077816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4" wp14:anchorId="5C392E2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9" name="_x0000_tole_rId9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9" path="m0,0l-2147483645,0l-2147483645,-2147483646l0,-2147483646xe" stroked="f" o:allowincell="f" style="position:absolute;margin-left:0pt;margin-top:0.05pt;width:50.2pt;height:50.2pt;mso-wrap-style:none;v-text-anchor:middle" wp14:anchorId="5C392E29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5" wp14:anchorId="344545F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10" name="_x0000_tole_rId11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1" path="m0,0l-2147483645,0l-2147483645,-2147483646l0,-2147483646xe" stroked="f" o:allowincell="f" style="position:absolute;margin-left:0pt;margin-top:0.05pt;width:50.2pt;height:50.2pt;mso-wrap-style:none;v-text-anchor:middle" wp14:anchorId="344545FB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tab/>
        <w:t>Bytowe</w:t>
        <w:tab/>
        <w:tab/>
        <w:tab/>
        <w:tab/>
        <w:t>[m</w:t>
      </w:r>
      <w:r>
        <w:rPr>
          <w:vertAlign w:val="superscript"/>
        </w:rPr>
        <w:t>3</w:t>
      </w:r>
      <w:r>
        <w:rPr/>
        <w:t>/h]</w:t>
        <w:tab/>
        <w:tab/>
        <w:tab/>
        <w:tab/>
        <w:t>[m</w:t>
      </w:r>
      <w:r>
        <w:rPr>
          <w:vertAlign w:val="superscript"/>
        </w:rPr>
        <w:t>3</w:t>
      </w:r>
      <w:r>
        <w:rPr/>
        <w:t>/d]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635" distL="0" distR="0" simplePos="0" locked="0" layoutInCell="0" allowOverlap="1" relativeHeight="4" wp14:anchorId="58EF5B09">
                <wp:simplePos x="0" y="0"/>
                <wp:positionH relativeFrom="column">
                  <wp:posOffset>1558290</wp:posOffset>
                </wp:positionH>
                <wp:positionV relativeFrom="paragraph">
                  <wp:posOffset>119380</wp:posOffset>
                </wp:positionV>
                <wp:extent cx="982980" cy="307340"/>
                <wp:effectExtent l="0" t="0" r="0" b="635"/>
                <wp:wrapNone/>
                <wp:docPr id="11" name="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" path="m0,0l-2147483645,0l-2147483645,-2147483646l0,-2147483646xe" stroked="t" o:allowincell="f" style="position:absolute;margin-left:122.7pt;margin-top:9.4pt;width:77.35pt;height:24.15pt;mso-wrap-style:none;v-text-anchor:middle" wp14:anchorId="58EF5B09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6" wp14:anchorId="467DA57D">
                <wp:simplePos x="0" y="0"/>
                <wp:positionH relativeFrom="column">
                  <wp:posOffset>3312795</wp:posOffset>
                </wp:positionH>
                <wp:positionV relativeFrom="paragraph">
                  <wp:posOffset>143510</wp:posOffset>
                </wp:positionV>
                <wp:extent cx="982980" cy="307340"/>
                <wp:effectExtent l="0" t="0" r="0" b="635"/>
                <wp:wrapNone/>
                <wp:docPr id="12" name="Kształ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7" path="m0,0l-2147483645,0l-2147483645,-2147483646l0,-2147483646xe" stroked="t" o:allowincell="f" style="position:absolute;margin-left:260.85pt;margin-top:11.3pt;width:77.35pt;height:24.15pt;mso-wrap-style:none;v-text-anchor:middle" wp14:anchorId="467DA57D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6" wp14:anchorId="0EFB143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13" name="_x0000_tole_rId1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3" path="m0,0l-2147483645,0l-2147483645,-2147483646l0,-2147483646xe" stroked="f" o:allowincell="f" style="position:absolute;margin-left:0pt;margin-top:0.05pt;width:50.2pt;height:50.2pt;mso-wrap-style:none;v-text-anchor:middle" wp14:anchorId="0EFB1437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7" wp14:anchorId="1B3871B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14" name="_x0000_tole_rId15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5" path="m0,0l-2147483645,0l-2147483645,-2147483646l0,-2147483646xe" stroked="f" o:allowincell="f" style="position:absolute;margin-left:0pt;margin-top:0.05pt;width:50.2pt;height:50.2pt;mso-wrap-style:none;v-text-anchor:middle" wp14:anchorId="1B3871BD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tab/>
      </w:r>
    </w:p>
    <w:p>
      <w:pPr>
        <w:pStyle w:val="Normal"/>
        <w:rPr/>
      </w:pPr>
      <w:r>
        <w:rPr/>
        <w:tab/>
        <w:t>Przemysłowe</w:t>
        <w:tab/>
        <w:tab/>
        <w:tab/>
        <w:tab/>
        <w:t>[m</w:t>
      </w:r>
      <w:r>
        <w:rPr>
          <w:vertAlign w:val="superscript"/>
        </w:rPr>
        <w:t>3</w:t>
      </w:r>
      <w:r>
        <w:rPr/>
        <w:t>/h]</w:t>
        <w:tab/>
        <w:tab/>
        <w:tab/>
        <w:tab/>
        <w:t>[m</w:t>
      </w:r>
      <w:r>
        <w:rPr>
          <w:vertAlign w:val="superscript"/>
        </w:rPr>
        <w:t>3</w:t>
      </w:r>
      <w:r>
        <w:rPr/>
        <w:t>/d]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635" distB="635" distL="1270" distR="0" simplePos="0" locked="0" layoutInCell="0" allowOverlap="1" relativeHeight="11" wp14:anchorId="201A2217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635</wp:posOffset>
                      </wp:positionV>
                      <wp:extent cx="1630045" cy="307340"/>
                      <wp:effectExtent l="1270" t="635" r="0" b="635"/>
                      <wp:wrapNone/>
                      <wp:docPr id="15" name="Kształ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080" cy="307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8" path="m0,0l-2147483645,0l-2147483645,-2147483646l0,-2147483646xe" stroked="t" o:allowincell="f" style="position:absolute;margin-left:258.95pt;margin-top:0.05pt;width:128.3pt;height:24.15pt;mso-wrap-style:none;v-text-anchor:middle" wp14:anchorId="201A2217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" distB="0" distL="635" distR="0" simplePos="0" locked="0" layoutInCell="0" allowOverlap="1" relativeHeight="18" wp14:anchorId="23857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638175" cy="638175"/>
                      <wp:effectExtent l="635" t="635" r="0" b="0"/>
                      <wp:wrapNone/>
                      <wp:docPr id="16" name="_x0000_tole_rId17" hidden="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280" cy="6382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_x0000_tole_rId17" path="m0,0l-2147483645,0l-2147483645,-2147483646l0,-2147483646xe" stroked="f" o:allowincell="f" style="position:absolute;margin-left:0pt;margin-top:0.05pt;width:50.2pt;height:50.2pt;mso-wrap-style:none;v-text-anchor:middle" wp14:anchorId="2385727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IV. Planowany termin odprowadzania ścieków</w:t>
            </w:r>
          </w:p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V. Jakość odprowadzanych ścieków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color w:val="000000"/>
          <w:sz w:val="22"/>
          <w:szCs w:val="22"/>
        </w:rPr>
        <w:t xml:space="preserve">Zgodna z </w:t>
      </w:r>
      <w:r>
        <w:rPr>
          <w:rFonts w:eastAsia="Times New Roman" w:cs="Times New Roman"/>
          <w:color w:val="000000"/>
          <w:sz w:val="23"/>
          <w:szCs w:val="23"/>
        </w:rPr>
        <w:t xml:space="preserve">Rozporządzeniem Ministra Budownictwa z dnia 14 lipca 2006 r. w sprawie sposobu realizacji obowiązków dostawców ścieków przemysłowych oraz warunków wprowadzania ścieków do urządzeń kanalizacyjnych (t.j. Dz.U. z 2016 r., poz. 1757) </w:t>
        <w:br/>
        <w:br/>
      </w: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 xml:space="preserve">TAK </w:t>
        <w:tab/>
        <w:tab/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>NIE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W przypadku zaznaczenia opcji „NIE” należy określić jakość odprowadzanych ścieków: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635" distB="635" distL="1270" distR="0" simplePos="0" locked="0" layoutInCell="0" allowOverlap="1" relativeHeight="13" wp14:anchorId="31CC2B57">
                <wp:simplePos x="0" y="0"/>
                <wp:positionH relativeFrom="column">
                  <wp:posOffset>74930</wp:posOffset>
                </wp:positionH>
                <wp:positionV relativeFrom="paragraph">
                  <wp:posOffset>125095</wp:posOffset>
                </wp:positionV>
                <wp:extent cx="5967095" cy="670560"/>
                <wp:effectExtent l="1270" t="635" r="0" b="635"/>
                <wp:wrapNone/>
                <wp:docPr id="17" name="Kształ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000" cy="6706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9" path="m0,0l-2147483645,0l-2147483645,-2147483646l0,-2147483646xe" stroked="t" o:allowincell="f" style="position:absolute;margin-left:5.9pt;margin-top:9.85pt;width:469.8pt;height:52.75pt;mso-wrap-style:none;v-text-anchor:middle" wp14:anchorId="31CC2B57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9" wp14:anchorId="6E21358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18" name="_x0000_tole_rId19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9" path="m0,0l-2147483645,0l-2147483645,-2147483646l0,-2147483646xe" stroked="f" o:allowincell="f" style="position:absolute;margin-left:0pt;margin-top:0.05pt;width:50.2pt;height:50.2pt;mso-wrap-style:none;v-text-anchor:middle" wp14:anchorId="6E213582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VI. Obligatoryjne załączniki do wniosku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Do wniosku załączam: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Plan zabudowy lub szkic sytuacyjny określający usytuowanie przyłącza w stosunku do istniejącej sieci        oraz innych obiektów i sieci uzbrojenia terenu.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Odpis z właściwego rejestru (w przypadku przedsiębiorców).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 w:ascii="Wingdings" w:hAnsi="Wingdings"/>
          <w:color w:val="000000"/>
          <w:sz w:val="22"/>
          <w:szCs w:val="22"/>
        </w:rPr>
        <w:t>O</w:t>
      </w:r>
      <w:r>
        <w:rPr>
          <w:rFonts w:eastAsia="Times New Roman" w:cs="Times New Roman"/>
          <w:color w:val="000000"/>
          <w:sz w:val="22"/>
          <w:szCs w:val="22"/>
        </w:rPr>
        <w:t xml:space="preserve">świadczenie określające tytuł </w:t>
      </w:r>
      <w:r>
        <w:rPr>
          <w:rFonts w:eastAsia="Times New Roman" w:cs="Times New Roman"/>
          <w:color w:val="000000"/>
          <w:sz w:val="22"/>
          <w:szCs w:val="22"/>
        </w:rPr>
        <w:t>prawny do nieruchomości.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>Profil podłużny przyłącza kanalizacji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Plan sytuacyjno-wysokościowy w skali 1:500 (mapa do celów projektowych). (opcjonalnie)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Pełnomocnictwo (w przypadku korzystania z usług pełnomocnika)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Dowód uiszczenia opłaty skarbowej (w przypadku korzystania z usług pełnomocnika)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VII. Oświadczenie osoby ubiegającej się o przyłączenie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Data.......................................</w:t>
              <w:tab/>
              <w:tab/>
              <w:tab/>
              <w:t>Podpis..................................................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  <w:t>Odbiór: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osobisty</w:t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ab/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 xml:space="preserve">pocztą                                                   </w:t>
      </w:r>
      <w:r>
        <w:rPr>
          <w:rFonts w:eastAsia="Times New Roman" w:ascii="Arial" w:hAnsi="Arial"/>
          <w:b/>
          <w:bCs/>
          <w:color w:val="000000"/>
          <w:sz w:val="20"/>
          <w:szCs w:val="20"/>
        </w:rPr>
        <w:t xml:space="preserve">   Podpis...................................................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LibreOffice/7.4.1.2$Windows_X86_64 LibreOffice_project/3c58a8f3a960df8bc8fd77b461821e42c061c5f0</Application>
  <AppVersion>15.0000</AppVersion>
  <Pages>2</Pages>
  <Words>484</Words>
  <Characters>3268</Characters>
  <CharactersWithSpaces>3858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2022-01-19T08:20:05Z</cp:lastPrinted>
  <dcterms:modified xsi:type="dcterms:W3CDTF">2022-12-21T11:20:05Z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